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E7A0C">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9E7A0C">
      <w:pPr>
        <w:rPr>
          <w:rFonts w:ascii="Verdana" w:eastAsia="Times New Roman" w:hAnsi="Verdana"/>
          <w:sz w:val="18"/>
          <w:szCs w:val="18"/>
        </w:rPr>
      </w:pPr>
      <w:r>
        <w:rPr>
          <w:rFonts w:ascii="Verdana" w:eastAsia="Times New Roman" w:hAnsi="Verdana"/>
          <w:b/>
          <w:bCs/>
          <w:sz w:val="18"/>
          <w:szCs w:val="18"/>
        </w:rPr>
        <w:t>Diagnostiek en behandeling van volwassenen en ouderen met hersenletsel</w:t>
      </w:r>
      <w:r>
        <w:rPr>
          <w:rFonts w:ascii="Verdana" w:eastAsia="Times New Roman" w:hAnsi="Verdana"/>
          <w:sz w:val="18"/>
          <w:szCs w:val="18"/>
        </w:rPr>
        <w:br/>
      </w:r>
      <w:r>
        <w:rPr>
          <w:rFonts w:ascii="Verdana" w:eastAsia="Times New Roman" w:hAnsi="Verdana"/>
          <w:b/>
          <w:bCs/>
          <w:i/>
          <w:iCs/>
          <w:sz w:val="18"/>
          <w:szCs w:val="18"/>
        </w:rPr>
        <w:t>De impact van gebrek aan ziekte-inzicht op de behandeling en de interactie met de omgeving</w:t>
      </w:r>
      <w:r>
        <w:rPr>
          <w:rFonts w:ascii="Verdana" w:eastAsia="Times New Roman" w:hAnsi="Verdana"/>
          <w:sz w:val="18"/>
          <w:szCs w:val="18"/>
        </w:rPr>
        <w:br/>
      </w:r>
    </w:p>
    <w:p w:rsidR="00000000" w:rsidRDefault="009E7A0C">
      <w:pPr>
        <w:pStyle w:val="Normaalweb"/>
        <w:divId w:val="1216165101"/>
        <w:rPr>
          <w:rFonts w:ascii="Verdana" w:hAnsi="Verdana"/>
          <w:sz w:val="18"/>
          <w:szCs w:val="18"/>
        </w:rPr>
      </w:pPr>
      <w:r>
        <w:rPr>
          <w:rFonts w:ascii="Verdana" w:hAnsi="Verdana"/>
          <w:sz w:val="18"/>
          <w:szCs w:val="18"/>
        </w:rPr>
        <w:t>Niet-aangeboren hersenletsel (hierna he</w:t>
      </w:r>
      <w:r>
        <w:rPr>
          <w:rFonts w:ascii="Verdana" w:hAnsi="Verdana"/>
          <w:sz w:val="18"/>
          <w:szCs w:val="18"/>
        </w:rPr>
        <w:t>rsenletsel) heeft vaak blijvende gevolgen. Deze gevolgen kunnen zichtbaar en onzichtbaar zijn. De zichtbare, lichamelijke, functionele beperkingen vallen vaak direct op. Men heeft in de gaten dat er iets aan de hand is en met hulp van arts, fysiotherapie e</w:t>
      </w:r>
      <w:r>
        <w:rPr>
          <w:rFonts w:ascii="Verdana" w:hAnsi="Verdana"/>
          <w:sz w:val="18"/>
          <w:szCs w:val="18"/>
        </w:rPr>
        <w:t>n andere professionals wordt gewerkt aan herstel en acceptatie.</w:t>
      </w:r>
      <w:r>
        <w:rPr>
          <w:rFonts w:ascii="Verdana" w:hAnsi="Verdana"/>
          <w:sz w:val="18"/>
          <w:szCs w:val="18"/>
        </w:rPr>
        <w:br/>
        <w:t>Bij de onzichtbare gevolgen verloopt het proces ingewikkelder. De herkenning en erkenning van de onzichtbare gevolgen is regelmatig een probleem voor de persoon zelf en ook voor zijn omgeving.</w:t>
      </w:r>
      <w:r>
        <w:rPr>
          <w:rFonts w:ascii="Verdana" w:hAnsi="Verdana"/>
          <w:sz w:val="18"/>
          <w:szCs w:val="18"/>
        </w:rPr>
        <w:t xml:space="preserve"> Dit proces gaat door nadat de revalidatiefase is afgesloten en het 'gewone' leven wordt opgepakt. </w:t>
      </w:r>
      <w:r>
        <w:rPr>
          <w:rFonts w:ascii="Verdana" w:hAnsi="Verdana"/>
          <w:sz w:val="18"/>
          <w:szCs w:val="18"/>
        </w:rPr>
        <w:br/>
        <w:t>Volwassenen en ouderen met hersenletsel hebben daardoor moeite met het formuleren van een hulpvraag 'Heb ik een probleem dan?', is een vaak gestelde vraag v</w:t>
      </w:r>
      <w:r>
        <w:rPr>
          <w:rFonts w:ascii="Verdana" w:hAnsi="Verdana"/>
          <w:sz w:val="18"/>
          <w:szCs w:val="18"/>
        </w:rPr>
        <w:t xml:space="preserve">an een persoon met hersenletsel. Terwijl het voor de naasten (familie en vrienden) duidelijk is dat de persoon anders is dan voor het hersenletsel, hebben de naasten echter zelf regelmatig moeite om dit veranderde gedrag te duiden en ermee om te gaan. Die </w:t>
      </w:r>
      <w:r>
        <w:rPr>
          <w:rFonts w:ascii="Verdana" w:hAnsi="Verdana"/>
          <w:sz w:val="18"/>
          <w:szCs w:val="18"/>
        </w:rPr>
        <w:t>problemen kunnen zijn:</w:t>
      </w:r>
      <w:r>
        <w:rPr>
          <w:rFonts w:ascii="Verdana" w:hAnsi="Verdana"/>
          <w:sz w:val="18"/>
          <w:szCs w:val="18"/>
        </w:rPr>
        <w:br/>
        <w:t>Cognitief</w:t>
      </w:r>
    </w:p>
    <w:p w:rsidR="00000000" w:rsidRDefault="009E7A0C">
      <w:pPr>
        <w:numPr>
          <w:ilvl w:val="0"/>
          <w:numId w:val="1"/>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 xml:space="preserve">Aandacht- en concentratiestoornissen: moeite met concentreren en verdelen van aandacht; tragere snelheid van denken en informatieverwerking. </w:t>
      </w:r>
    </w:p>
    <w:p w:rsidR="00000000" w:rsidRDefault="009E7A0C">
      <w:pPr>
        <w:numPr>
          <w:ilvl w:val="0"/>
          <w:numId w:val="1"/>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Geheugenstoornissen: opgeslagen informatie niet meer (goed) kunnen oproepen; prob</w:t>
      </w:r>
      <w:r>
        <w:rPr>
          <w:rFonts w:ascii="Verdana" w:eastAsia="Times New Roman" w:hAnsi="Verdana"/>
          <w:sz w:val="18"/>
          <w:szCs w:val="18"/>
        </w:rPr>
        <w:t xml:space="preserve">lemen met opslaan van informatie in het </w:t>
      </w:r>
      <w:proofErr w:type="spellStart"/>
      <w:r>
        <w:rPr>
          <w:rFonts w:ascii="Verdana" w:eastAsia="Times New Roman" w:hAnsi="Verdana"/>
          <w:sz w:val="18"/>
          <w:szCs w:val="18"/>
        </w:rPr>
        <w:t>kortetermijn</w:t>
      </w:r>
      <w:proofErr w:type="spellEnd"/>
      <w:r>
        <w:rPr>
          <w:rFonts w:ascii="Verdana" w:eastAsia="Times New Roman" w:hAnsi="Verdana"/>
          <w:sz w:val="18"/>
          <w:szCs w:val="18"/>
        </w:rPr>
        <w:t xml:space="preserve">- en/of langetermijngeheugen, voorwerpen of gezichten niet meer kunnen herkennen (agnosie). </w:t>
      </w:r>
    </w:p>
    <w:p w:rsidR="00000000" w:rsidRDefault="009E7A0C">
      <w:pPr>
        <w:numPr>
          <w:ilvl w:val="0"/>
          <w:numId w:val="1"/>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Stoornissen in de planning en uitvoering van voorkomende werkzaamheden of bezigheden. Geen overzicht meer hebbe</w:t>
      </w:r>
      <w:r>
        <w:rPr>
          <w:rFonts w:ascii="Verdana" w:eastAsia="Times New Roman" w:hAnsi="Verdana"/>
          <w:sz w:val="18"/>
          <w:szCs w:val="18"/>
        </w:rPr>
        <w:t xml:space="preserve">n of ervaren, waardoor werkzaamheden of taken niet goed meer (of helemaal niet meer) uitgevoerd worden. Moeite met meervoudige dagelijkse activiteiten zoals koffiezetten of koken (apraxie). </w:t>
      </w:r>
    </w:p>
    <w:p w:rsidR="00000000" w:rsidRDefault="009E7A0C">
      <w:pPr>
        <w:divId w:val="1216165101"/>
        <w:rPr>
          <w:rFonts w:ascii="Verdana" w:eastAsia="Times New Roman" w:hAnsi="Verdana"/>
          <w:sz w:val="18"/>
          <w:szCs w:val="18"/>
        </w:rPr>
      </w:pPr>
      <w:r>
        <w:rPr>
          <w:rFonts w:ascii="Verdana" w:eastAsia="Times New Roman" w:hAnsi="Verdana"/>
          <w:sz w:val="18"/>
          <w:szCs w:val="18"/>
        </w:rPr>
        <w:t>Communicatie</w:t>
      </w:r>
    </w:p>
    <w:p w:rsidR="00000000" w:rsidRDefault="009E7A0C">
      <w:pPr>
        <w:numPr>
          <w:ilvl w:val="0"/>
          <w:numId w:val="2"/>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 xml:space="preserve">Taalstoornissen: moeite met het vinden van woorden, </w:t>
      </w:r>
      <w:r>
        <w:rPr>
          <w:rFonts w:ascii="Verdana" w:eastAsia="Times New Roman" w:hAnsi="Verdana"/>
          <w:sz w:val="18"/>
          <w:szCs w:val="18"/>
        </w:rPr>
        <w:t xml:space="preserve">problemen met het vormen of begrijpen van taal (afasie); gebruik van rare woorden en zinnen; gebruik van lange zinnen of te veel praten; informatie letterlijk nemen in plaats van figuurlijk. </w:t>
      </w:r>
    </w:p>
    <w:p w:rsidR="00000000" w:rsidRDefault="009E7A0C">
      <w:pPr>
        <w:numPr>
          <w:ilvl w:val="0"/>
          <w:numId w:val="2"/>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Spraakstoornissen: als de spieren van de mond verlamd zijn of ni</w:t>
      </w:r>
      <w:r>
        <w:rPr>
          <w:rFonts w:ascii="Verdana" w:eastAsia="Times New Roman" w:hAnsi="Verdana"/>
          <w:sz w:val="18"/>
          <w:szCs w:val="18"/>
        </w:rPr>
        <w:t>et gecoördineerd kunnen bewegen, wordt de spraak moeilijk verstaanbaar (dysartrie).</w:t>
      </w:r>
    </w:p>
    <w:p w:rsidR="00000000" w:rsidRDefault="009E7A0C">
      <w:pPr>
        <w:divId w:val="1216165101"/>
        <w:rPr>
          <w:rFonts w:ascii="Verdana" w:eastAsia="Times New Roman" w:hAnsi="Verdana"/>
          <w:sz w:val="18"/>
          <w:szCs w:val="18"/>
        </w:rPr>
      </w:pPr>
      <w:r>
        <w:rPr>
          <w:rFonts w:ascii="Verdana" w:eastAsia="Times New Roman" w:hAnsi="Verdana"/>
          <w:sz w:val="18"/>
          <w:szCs w:val="18"/>
        </w:rPr>
        <w:t>Gedragsmatig</w:t>
      </w:r>
    </w:p>
    <w:p w:rsidR="00000000" w:rsidRDefault="009E7A0C">
      <w:pPr>
        <w:numPr>
          <w:ilvl w:val="0"/>
          <w:numId w:val="3"/>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 xml:space="preserve">Niet kunnen leren van ervaringen: geen of verminderd ziekte-inzicht kan leiden tot overmoedig en riskant gedrag; zelfoverschatting. </w:t>
      </w:r>
    </w:p>
    <w:p w:rsidR="00000000" w:rsidRDefault="009E7A0C">
      <w:pPr>
        <w:numPr>
          <w:ilvl w:val="0"/>
          <w:numId w:val="3"/>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Verstoorde controle: onged</w:t>
      </w:r>
      <w:r>
        <w:rPr>
          <w:rFonts w:ascii="Verdana" w:eastAsia="Times New Roman" w:hAnsi="Verdana"/>
          <w:sz w:val="18"/>
          <w:szCs w:val="18"/>
        </w:rPr>
        <w:t xml:space="preserve">uldig; impulsief; </w:t>
      </w:r>
      <w:proofErr w:type="spellStart"/>
      <w:r>
        <w:rPr>
          <w:rFonts w:ascii="Verdana" w:eastAsia="Times New Roman" w:hAnsi="Verdana"/>
          <w:sz w:val="18"/>
          <w:szCs w:val="18"/>
        </w:rPr>
        <w:t>ontremd;rusteloos</w:t>
      </w:r>
      <w:proofErr w:type="spellEnd"/>
      <w:r>
        <w:rPr>
          <w:rFonts w:ascii="Verdana" w:eastAsia="Times New Roman" w:hAnsi="Verdana"/>
          <w:sz w:val="18"/>
          <w:szCs w:val="18"/>
        </w:rPr>
        <w:t xml:space="preserve"> of gejaagd; prikkelbaar; agressief (verbaal en of lichamelijk) zijn. </w:t>
      </w:r>
    </w:p>
    <w:p w:rsidR="00000000" w:rsidRDefault="009E7A0C">
      <w:pPr>
        <w:numPr>
          <w:ilvl w:val="0"/>
          <w:numId w:val="3"/>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 xml:space="preserve">Apathie en initiatiefloosheid; decorumverlies; </w:t>
      </w:r>
      <w:proofErr w:type="spellStart"/>
      <w:r>
        <w:rPr>
          <w:rFonts w:ascii="Verdana" w:eastAsia="Times New Roman" w:hAnsi="Verdana"/>
          <w:sz w:val="18"/>
          <w:szCs w:val="18"/>
        </w:rPr>
        <w:t>dwanghuilen</w:t>
      </w:r>
      <w:proofErr w:type="spellEnd"/>
      <w:r>
        <w:rPr>
          <w:rFonts w:ascii="Verdana" w:eastAsia="Times New Roman" w:hAnsi="Verdana"/>
          <w:sz w:val="18"/>
          <w:szCs w:val="18"/>
        </w:rPr>
        <w:t xml:space="preserve"> en -lachen</w:t>
      </w:r>
    </w:p>
    <w:p w:rsidR="00000000" w:rsidRDefault="009E7A0C">
      <w:pPr>
        <w:divId w:val="1216165101"/>
        <w:rPr>
          <w:rFonts w:ascii="Verdana" w:eastAsia="Times New Roman" w:hAnsi="Verdana"/>
          <w:sz w:val="18"/>
          <w:szCs w:val="18"/>
        </w:rPr>
      </w:pPr>
      <w:r>
        <w:rPr>
          <w:rFonts w:ascii="Verdana" w:eastAsia="Times New Roman" w:hAnsi="Verdana"/>
          <w:sz w:val="18"/>
          <w:szCs w:val="18"/>
        </w:rPr>
        <w:t>Emotioneel</w:t>
      </w:r>
    </w:p>
    <w:p w:rsidR="00000000" w:rsidRDefault="009E7A0C">
      <w:pPr>
        <w:numPr>
          <w:ilvl w:val="0"/>
          <w:numId w:val="4"/>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Stemmingsproblemen: depressie of manie</w:t>
      </w:r>
    </w:p>
    <w:p w:rsidR="00000000" w:rsidRDefault="009E7A0C">
      <w:pPr>
        <w:numPr>
          <w:ilvl w:val="0"/>
          <w:numId w:val="4"/>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Angstproblemen</w:t>
      </w:r>
    </w:p>
    <w:p w:rsidR="00000000" w:rsidRDefault="009E7A0C">
      <w:pPr>
        <w:numPr>
          <w:ilvl w:val="0"/>
          <w:numId w:val="4"/>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Emotionele verv</w:t>
      </w:r>
      <w:r>
        <w:rPr>
          <w:rFonts w:ascii="Verdana" w:eastAsia="Times New Roman" w:hAnsi="Verdana"/>
          <w:sz w:val="18"/>
          <w:szCs w:val="18"/>
        </w:rPr>
        <w:t>lakking of juist versterking</w:t>
      </w:r>
    </w:p>
    <w:p w:rsidR="00000000" w:rsidRDefault="009E7A0C">
      <w:pPr>
        <w:numPr>
          <w:ilvl w:val="0"/>
          <w:numId w:val="4"/>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(Gecompliceerde) verliesverwerking</w:t>
      </w:r>
    </w:p>
    <w:p w:rsidR="00000000" w:rsidRDefault="009E7A0C">
      <w:pPr>
        <w:numPr>
          <w:ilvl w:val="0"/>
          <w:numId w:val="4"/>
        </w:numPr>
        <w:spacing w:before="100" w:beforeAutospacing="1" w:after="100" w:afterAutospacing="1"/>
        <w:divId w:val="1216165101"/>
        <w:rPr>
          <w:rFonts w:ascii="Verdana" w:eastAsia="Times New Roman" w:hAnsi="Verdana"/>
          <w:sz w:val="18"/>
          <w:szCs w:val="18"/>
        </w:rPr>
      </w:pPr>
      <w:r>
        <w:rPr>
          <w:rFonts w:ascii="Verdana" w:eastAsia="Times New Roman" w:hAnsi="Verdana"/>
          <w:sz w:val="18"/>
          <w:szCs w:val="18"/>
        </w:rPr>
        <w:t>Gevoelens van eenzaamheid, verminderde eigenwaarde en zelfvertrouwen</w:t>
      </w:r>
    </w:p>
    <w:p w:rsidR="00000000" w:rsidRDefault="009E7A0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Je kunt als professional werkzaam in revalidatiecentrum, verpleeghuis of andere 24 uurs voorziening, of in de ambu</w:t>
      </w:r>
      <w:r>
        <w:rPr>
          <w:rFonts w:ascii="Verdana" w:eastAsia="Times New Roman" w:hAnsi="Verdana"/>
          <w:sz w:val="18"/>
          <w:szCs w:val="18"/>
        </w:rPr>
        <w:t xml:space="preserve">lante zorg, een persoon met hersenletsel en zijn omgeving op de juiste manier behandelen - Je weet welke diagnostische instrumenten te gebruiken zijn en hoe je het neuropsychologisch onderzoek kan interpreteren - Je </w:t>
      </w:r>
      <w:r>
        <w:rPr>
          <w:rFonts w:ascii="Verdana" w:eastAsia="Times New Roman" w:hAnsi="Verdana"/>
          <w:sz w:val="18"/>
          <w:szCs w:val="18"/>
        </w:rPr>
        <w:lastRenderedPageBreak/>
        <w:t>kunt de uitkomsten van neuropsychologisc</w:t>
      </w:r>
      <w:r>
        <w:rPr>
          <w:rFonts w:ascii="Verdana" w:eastAsia="Times New Roman" w:hAnsi="Verdana"/>
          <w:sz w:val="18"/>
          <w:szCs w:val="18"/>
        </w:rPr>
        <w:t>h onderzoek vertalen naar het leven van de persoon met hersenletsel en diens omgeving. - Je kunt CGT-technieken toepassen bij een persoon met hersenletsel. Je weet hoe je rekening houd met verminderd ziekte-inzicht - Je kunt de omgeving betrekken bij de be</w:t>
      </w:r>
      <w:r>
        <w:rPr>
          <w:rFonts w:ascii="Verdana" w:eastAsia="Times New Roman" w:hAnsi="Verdana"/>
          <w:sz w:val="18"/>
          <w:szCs w:val="18"/>
        </w:rPr>
        <w:t xml:space="preserve">handeling. Tevens kun je een inschatting maken welke behandeling/ondersteuning de omgeving zelf nodig heeft. - Je kunt </w:t>
      </w:r>
      <w:proofErr w:type="spellStart"/>
      <w:r>
        <w:rPr>
          <w:rFonts w:ascii="Verdana" w:eastAsia="Times New Roman" w:hAnsi="Verdana"/>
          <w:sz w:val="18"/>
          <w:szCs w:val="18"/>
        </w:rPr>
        <w:t>psycho</w:t>
      </w:r>
      <w:proofErr w:type="spellEnd"/>
      <w:r>
        <w:rPr>
          <w:rFonts w:ascii="Verdana" w:eastAsia="Times New Roman" w:hAnsi="Verdana"/>
          <w:sz w:val="18"/>
          <w:szCs w:val="18"/>
        </w:rPr>
        <w:t>-educatie geven aan diverse partijen over de gevolgen van hersenletsel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Klinisch </w:t>
      </w:r>
      <w:r>
        <w:rPr>
          <w:rFonts w:ascii="Verdana" w:eastAsia="Times New Roman" w:hAnsi="Verdana"/>
          <w:sz w:val="18"/>
          <w:szCs w:val="18"/>
        </w:rPr>
        <w:t xml:space="preserve">psycholoog BIG, Klinisch neuropsycholoog BIG en </w:t>
      </w:r>
      <w:r>
        <w:rPr>
          <w:rFonts w:ascii="Verdana" w:eastAsia="Times New Roman" w:hAnsi="Verdana"/>
          <w:sz w:val="18"/>
          <w:szCs w:val="18"/>
        </w:rPr>
        <w:t>Psychiater</w:t>
      </w:r>
      <w:r>
        <w:rPr>
          <w:rFonts w:ascii="Verdana" w:eastAsia="Times New Roman" w:hAnsi="Verdana"/>
          <w:sz w:val="18"/>
          <w:szCs w:val="18"/>
        </w:rPr>
        <w:br/>
      </w:r>
      <w:bookmarkStart w:id="0" w:name="_GoBack"/>
      <w:bookmarkEnd w:id="0"/>
      <w:r>
        <w:rPr>
          <w:rFonts w:ascii="Verdana" w:eastAsia="Times New Roman" w:hAnsi="Verdana"/>
          <w:sz w:val="18"/>
          <w:szCs w:val="18"/>
        </w:rPr>
        <w:t xml:space="preserve">Je bent als behandelaar werkzaam in een verpleeghuis, verzorgingshuis, </w:t>
      </w:r>
      <w:r>
        <w:rPr>
          <w:rFonts w:ascii="Verdana" w:eastAsia="Times New Roman" w:hAnsi="Verdana"/>
          <w:sz w:val="18"/>
          <w:szCs w:val="18"/>
        </w:rPr>
        <w:t>revalidatiecentrum of ziekenhuis.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9E7A0C">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Diagnostiek: geeft de locatie van het hersenletsel</w:t>
      </w:r>
      <w:r>
        <w:rPr>
          <w:rFonts w:ascii="Verdana" w:eastAsia="Times New Roman" w:hAnsi="Verdana"/>
          <w:sz w:val="18"/>
          <w:szCs w:val="18"/>
        </w:rPr>
        <w:t xml:space="preserve"> informatie over welke functies verstoord kunnen zijn?</w:t>
      </w:r>
    </w:p>
    <w:p w:rsidR="00000000" w:rsidRDefault="009E7A0C">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Diagnostiek: wat zijn de gevolgen van het hersenletsel op stoornisniveau? Welke impact hebben de stoornissen op het leven van een persoon met hersenletsel? </w:t>
      </w:r>
    </w:p>
    <w:p w:rsidR="00000000" w:rsidRDefault="009E7A0C">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Verlengde diagnostiek: hoe vertaal je de stoornissen naar het activiteiten- en participatieniveau?</w:t>
      </w:r>
    </w:p>
    <w:p w:rsidR="00000000" w:rsidRDefault="009E7A0C">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SADL-3: in kaart brengen van het ziekte-inzicht per levensgebied.</w:t>
      </w:r>
    </w:p>
    <w:p w:rsidR="00000000" w:rsidRDefault="009E7A0C">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Welke tactiek en interventies kun je als behandelaar bij verminderd ziekte-inzicht inzetten?</w:t>
      </w:r>
    </w:p>
    <w:p w:rsidR="00000000" w:rsidRDefault="009E7A0C">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Hoe betrek je de omgeving bij de behandeling? </w:t>
      </w:r>
    </w:p>
    <w:p w:rsidR="00000000" w:rsidRDefault="009E7A0C">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Welke behandeling/ondersteuning heeft de omgeving</w:t>
      </w:r>
      <w:r>
        <w:rPr>
          <w:rFonts w:ascii="Verdana" w:eastAsia="Times New Roman" w:hAnsi="Verdana"/>
          <w:sz w:val="18"/>
          <w:szCs w:val="18"/>
        </w:rPr>
        <w:t xml:space="preserve"> zelf nodig? Wie geeft deze behandeling/ondersteuning?</w:t>
      </w:r>
    </w:p>
    <w:p w:rsidR="00C56BBD" w:rsidRDefault="009E7A0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Arno Prinsen - </w:t>
      </w:r>
      <w:proofErr w:type="spellStart"/>
      <w:r w:rsidR="00C56BBD" w:rsidRPr="00C56BBD">
        <w:rPr>
          <w:rFonts w:ascii="Verdana" w:eastAsia="Times New Roman" w:hAnsi="Verdana"/>
          <w:sz w:val="18"/>
          <w:szCs w:val="18"/>
        </w:rPr>
        <w:t>Gz</w:t>
      </w:r>
      <w:proofErr w:type="spellEnd"/>
      <w:r w:rsidR="00C56BBD" w:rsidRPr="00C56BBD">
        <w:rPr>
          <w:rFonts w:ascii="Verdana" w:eastAsia="Times New Roman" w:hAnsi="Verdana"/>
          <w:sz w:val="18"/>
          <w:szCs w:val="18"/>
        </w:rPr>
        <w:t xml:space="preserve">-psycho­loog. Naast zijn werk als psycho­loog en docent is hij schrijver. Hij is auteur van het boek "Heb ik een probleem dan?". Daarnaast heeft hij samen met </w:t>
      </w:r>
      <w:proofErr w:type="spellStart"/>
      <w:r w:rsidR="00C56BBD" w:rsidRPr="00C56BBD">
        <w:rPr>
          <w:rFonts w:ascii="Verdana" w:eastAsia="Times New Roman" w:hAnsi="Verdana"/>
          <w:sz w:val="18"/>
          <w:szCs w:val="18"/>
        </w:rPr>
        <w:t>Mariella</w:t>
      </w:r>
      <w:proofErr w:type="spellEnd"/>
      <w:r w:rsidR="00C56BBD" w:rsidRPr="00C56BBD">
        <w:rPr>
          <w:rFonts w:ascii="Verdana" w:eastAsia="Times New Roman" w:hAnsi="Verdana"/>
          <w:sz w:val="18"/>
          <w:szCs w:val="18"/>
        </w:rPr>
        <w:t xml:space="preserve"> </w:t>
      </w:r>
      <w:proofErr w:type="spellStart"/>
      <w:r w:rsidR="00C56BBD" w:rsidRPr="00C56BBD">
        <w:rPr>
          <w:rFonts w:ascii="Verdana" w:eastAsia="Times New Roman" w:hAnsi="Verdana"/>
          <w:sz w:val="18"/>
          <w:szCs w:val="18"/>
        </w:rPr>
        <w:t>Zwaga</w:t>
      </w:r>
      <w:proofErr w:type="spellEnd"/>
      <w:r w:rsidR="00C56BBD" w:rsidRPr="00C56BBD">
        <w:rPr>
          <w:rFonts w:ascii="Verdana" w:eastAsia="Times New Roman" w:hAnsi="Verdana"/>
          <w:sz w:val="18"/>
          <w:szCs w:val="18"/>
        </w:rPr>
        <w:t xml:space="preserve"> een hoofdstuk geschreven in het boek "Communicatie bij hersenletsel". Met Hans van Dam en Peter </w:t>
      </w:r>
      <w:proofErr w:type="spellStart"/>
      <w:r w:rsidR="00C56BBD" w:rsidRPr="00C56BBD">
        <w:rPr>
          <w:rFonts w:ascii="Verdana" w:eastAsia="Times New Roman" w:hAnsi="Verdana"/>
          <w:sz w:val="18"/>
          <w:szCs w:val="18"/>
        </w:rPr>
        <w:t>Vrancken</w:t>
      </w:r>
      <w:proofErr w:type="spellEnd"/>
      <w:r w:rsidR="00C56BBD" w:rsidRPr="00C56BBD">
        <w:rPr>
          <w:rFonts w:ascii="Verdana" w:eastAsia="Times New Roman" w:hAnsi="Verdana"/>
          <w:sz w:val="18"/>
          <w:szCs w:val="18"/>
        </w:rPr>
        <w:t xml:space="preserve"> heeft hij het boek "Omgaan met gedragsveran­de­ring na hersenletsel" geschreven.</w:t>
      </w:r>
      <w:r>
        <w:rPr>
          <w:rFonts w:ascii="Verdana" w:eastAsia="Times New Roman" w:hAnsi="Verdana"/>
          <w:sz w:val="18"/>
          <w:szCs w:val="18"/>
        </w:rPr>
        <w:t xml:space="preserve">, </w:t>
      </w:r>
    </w:p>
    <w:p w:rsidR="00C56BBD" w:rsidRDefault="00C56BBD">
      <w:pPr>
        <w:rPr>
          <w:rFonts w:ascii="Verdana" w:eastAsia="Times New Roman" w:hAnsi="Verdana"/>
          <w:sz w:val="18"/>
          <w:szCs w:val="18"/>
        </w:rPr>
      </w:pPr>
    </w:p>
    <w:p w:rsidR="00000000" w:rsidRDefault="009E7A0C">
      <w:pPr>
        <w:rPr>
          <w:rFonts w:ascii="Verdana" w:eastAsia="Times New Roman" w:hAnsi="Verdana"/>
          <w:sz w:val="18"/>
          <w:szCs w:val="18"/>
        </w:rPr>
      </w:pPr>
      <w:r>
        <w:rPr>
          <w:rFonts w:ascii="Verdana" w:eastAsia="Times New Roman" w:hAnsi="Verdana"/>
          <w:sz w:val="18"/>
          <w:szCs w:val="18"/>
        </w:rPr>
        <w:t>dr. Martine van Zandvoort - Universitair hoofddocent bij de afdeling neuropsychologie Universiteit Utrecht en werkzaam bij UMC Utrecht.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w:t>
      </w:r>
      <w:r>
        <w:rPr>
          <w:rFonts w:ascii="Verdana" w:eastAsia="Times New Roman" w:hAnsi="Verdana"/>
          <w:sz w:val="18"/>
          <w:szCs w:val="18"/>
        </w:rPr>
        <w:t>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1477"/>
    <w:multiLevelType w:val="multilevel"/>
    <w:tmpl w:val="973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860A0"/>
    <w:multiLevelType w:val="multilevel"/>
    <w:tmpl w:val="68E0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57BE4"/>
    <w:multiLevelType w:val="multilevel"/>
    <w:tmpl w:val="6162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85566"/>
    <w:multiLevelType w:val="multilevel"/>
    <w:tmpl w:val="EDDA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34479"/>
    <w:multiLevelType w:val="multilevel"/>
    <w:tmpl w:val="3342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C5357"/>
    <w:rsid w:val="008C5357"/>
    <w:rsid w:val="009E7A0C"/>
    <w:rsid w:val="00C56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AC1AC"/>
  <w15:chartTrackingRefBased/>
  <w15:docId w15:val="{DFBB46CC-8CAD-433B-9AD7-DC5D85E3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909617">
      <w:marLeft w:val="0"/>
      <w:marRight w:val="0"/>
      <w:marTop w:val="0"/>
      <w:marBottom w:val="0"/>
      <w:divBdr>
        <w:top w:val="none" w:sz="0" w:space="0" w:color="auto"/>
        <w:left w:val="none" w:sz="0" w:space="0" w:color="auto"/>
        <w:bottom w:val="none" w:sz="0" w:space="0" w:color="auto"/>
        <w:right w:val="none" w:sz="0" w:space="0" w:color="auto"/>
      </w:divBdr>
      <w:divsChild>
        <w:div w:id="181284288">
          <w:marLeft w:val="0"/>
          <w:marRight w:val="0"/>
          <w:marTop w:val="0"/>
          <w:marBottom w:val="0"/>
          <w:divBdr>
            <w:top w:val="none" w:sz="0" w:space="0" w:color="auto"/>
            <w:left w:val="none" w:sz="0" w:space="0" w:color="auto"/>
            <w:bottom w:val="none" w:sz="0" w:space="0" w:color="auto"/>
            <w:right w:val="none" w:sz="0" w:space="0" w:color="auto"/>
          </w:divBdr>
          <w:divsChild>
            <w:div w:id="12161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4</cp:revision>
  <dcterms:created xsi:type="dcterms:W3CDTF">2018-12-13T09:40:00Z</dcterms:created>
  <dcterms:modified xsi:type="dcterms:W3CDTF">2018-12-13T09:42:00Z</dcterms:modified>
</cp:coreProperties>
</file>